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  <w:vertAlign w:val="baseline"/>
        </w:rPr>
      </w:pPr>
      <w:r>
        <w:rPr>
          <w:rFonts w:hint="eastAsia"/>
          <w:b/>
          <w:bCs/>
          <w:sz w:val="30"/>
          <w:szCs w:val="30"/>
          <w:vertAlign w:val="baseline"/>
          <w:lang w:val="en-US" w:eastAsia="zh-CN"/>
        </w:rPr>
        <w:t>摄制事项</w:t>
      </w:r>
      <w:r>
        <w:rPr>
          <w:b/>
          <w:bCs/>
          <w:sz w:val="30"/>
          <w:szCs w:val="30"/>
          <w:vertAlign w:val="baseline"/>
        </w:rPr>
        <w:t>报价单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1022"/>
        <w:gridCol w:w="689"/>
        <w:gridCol w:w="935"/>
        <w:gridCol w:w="255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exac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sz w:val="24"/>
                <w:szCs w:val="24"/>
                <w:vertAlign w:val="baseline"/>
              </w:rPr>
              <w:t>视频制作规格：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sz w:val="24"/>
                <w:szCs w:val="24"/>
                <w:vertAlign w:val="baseline"/>
              </w:rPr>
              <w:t>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sz w:val="24"/>
                <w:szCs w:val="24"/>
                <w:vertAlign w:val="baseline"/>
              </w:rPr>
              <w:t>画幅，PAL制式，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拍摄按4K标准压制成4K</w:t>
            </w:r>
            <w:r>
              <w:rPr>
                <w:sz w:val="24"/>
                <w:szCs w:val="24"/>
                <w:vertAlign w:val="baseline"/>
              </w:rPr>
              <w:t>高清电视模式；48000HZ、64位立体声音频标准。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sz w:val="24"/>
                <w:szCs w:val="24"/>
                <w:vertAlign w:val="baseline"/>
              </w:rPr>
              <w:t>视频制作并输出：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1个8分钟视频成片。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sz w:val="24"/>
                <w:szCs w:val="24"/>
                <w:vertAlign w:val="baseline"/>
              </w:rPr>
              <w:t>制作形式：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策划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+</w:t>
            </w:r>
            <w:r>
              <w:rPr>
                <w:sz w:val="24"/>
                <w:szCs w:val="24"/>
                <w:vertAlign w:val="baseline"/>
              </w:rPr>
              <w:t>拍摄+编辑+影视包装特效+音效。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sz w:val="24"/>
                <w:szCs w:val="24"/>
                <w:vertAlign w:val="baseline"/>
              </w:rPr>
              <w:t>制作周期：预计拍摄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4-5</w:t>
            </w:r>
            <w:r>
              <w:rPr>
                <w:sz w:val="24"/>
                <w:szCs w:val="24"/>
                <w:vertAlign w:val="baseline"/>
              </w:rPr>
              <w:t>天，拍摄按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sz w:val="24"/>
                <w:szCs w:val="24"/>
                <w:vertAlign w:val="baseline"/>
              </w:rPr>
              <w:t>天计费；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完整成片</w:t>
            </w:r>
            <w:r>
              <w:rPr>
                <w:sz w:val="24"/>
                <w:szCs w:val="24"/>
                <w:vertAlign w:val="baseline"/>
              </w:rPr>
              <w:t>时长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8分钟</w:t>
            </w:r>
            <w:r>
              <w:rPr>
                <w:sz w:val="24"/>
                <w:szCs w:val="24"/>
                <w:vertAlign w:val="baseline"/>
              </w:rPr>
              <w:t>左右，后期制作按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sz w:val="24"/>
                <w:szCs w:val="24"/>
                <w:vertAlign w:val="baseline"/>
              </w:rPr>
              <w:t>分钟计费。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项目</w:t>
            </w:r>
          </w:p>
        </w:tc>
        <w:tc>
          <w:tcPr>
            <w:tcW w:w="1022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单位</w:t>
            </w:r>
          </w:p>
        </w:tc>
        <w:tc>
          <w:tcPr>
            <w:tcW w:w="689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数量</w:t>
            </w:r>
          </w:p>
        </w:tc>
        <w:tc>
          <w:tcPr>
            <w:tcW w:w="935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单价格</w:t>
            </w:r>
          </w:p>
        </w:tc>
        <w:tc>
          <w:tcPr>
            <w:tcW w:w="255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备注</w:t>
            </w:r>
          </w:p>
        </w:tc>
        <w:tc>
          <w:tcPr>
            <w:tcW w:w="107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策划摄制脚本方案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元</w:t>
            </w:r>
            <w:r>
              <w:rPr>
                <w:rFonts w:hint="default"/>
                <w:vertAlign w:val="baseline"/>
                <w:lang w:eastAsia="zh-Hans"/>
              </w:rPr>
              <w:t>/</w:t>
            </w:r>
            <w:r>
              <w:rPr>
                <w:rFonts w:hint="eastAsia"/>
                <w:vertAlign w:val="baseline"/>
                <w:lang w:val="en-US" w:eastAsia="zh-CN"/>
              </w:rPr>
              <w:t>份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导演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元/人/天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摄像</w:t>
            </w:r>
            <w:r>
              <w:rPr>
                <w:vertAlign w:val="baseline"/>
              </w:rPr>
              <w:t>师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元/人/天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摄影助理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元/人/天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灯光师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元/人/天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SONY </w:t>
            </w:r>
            <w:r>
              <w:rPr>
                <w:rFonts w:hint="default"/>
                <w:vertAlign w:val="baseline"/>
                <w:lang w:val="en-US" w:eastAsia="zh-CN"/>
              </w:rPr>
              <w:t>FX3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CANON C200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无线导演监视器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影视三轴稳定器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ZESSI</w:t>
            </w: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  <w:r>
              <w:rPr>
                <w:vertAlign w:val="baseline"/>
              </w:rPr>
              <w:t>镜头</w:t>
            </w:r>
            <w:r>
              <w:rPr>
                <w:rFonts w:hint="eastAsia"/>
                <w:vertAlign w:val="baseline"/>
                <w:lang w:val="en-US" w:eastAsia="zh-CN"/>
              </w:rPr>
              <w:t>组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SIMGA</w:t>
            </w:r>
            <w:r>
              <w:rPr>
                <w:rFonts w:hint="eastAsia"/>
                <w:vertAlign w:val="baseline"/>
                <w:lang w:val="en-US" w:eastAsia="zh-CN"/>
              </w:rPr>
              <w:t>镜头组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无线麦克风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摄影机配套组件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影视聚光灯组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影视柔光灯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灯光造型辅件套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影视大承重云台脚架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拍摄转场露营车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元/套/天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交通</w:t>
            </w:r>
            <w:r>
              <w:rPr>
                <w:rFonts w:hint="eastAsia"/>
                <w:vertAlign w:val="baseline"/>
                <w:lang w:val="en-US" w:eastAsia="zh-CN"/>
              </w:rPr>
              <w:t>与食宿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元/天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278" w:type="dxa"/>
            <w:gridSpan w:val="2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  <w:t>前期小结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2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hd w:val="clear" w:color="auto" w:fill="auto"/>
                <w:vertAlign w:val="baseline"/>
              </w:rPr>
            </w:pPr>
            <w:r>
              <w:rPr>
                <w:rFonts w:hint="eastAsia"/>
                <w:shd w:val="clear" w:color="auto" w:fill="auto"/>
                <w:vertAlign w:val="baseline"/>
                <w:lang w:val="en-US" w:eastAsia="zh-CN"/>
              </w:rPr>
              <w:t>达芬奇影视</w:t>
            </w:r>
            <w:r>
              <w:rPr>
                <w:shd w:val="clear" w:color="auto" w:fill="auto"/>
                <w:vertAlign w:val="baseline"/>
              </w:rPr>
              <w:t>调色</w:t>
            </w: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jc w:val="center"/>
              <w:rPr>
                <w:shd w:val="clear" w:color="auto" w:fill="auto"/>
                <w:vertAlign w:val="baseline"/>
              </w:rPr>
            </w:pPr>
            <w:r>
              <w:rPr>
                <w:shd w:val="clear" w:color="auto" w:fill="auto"/>
                <w:vertAlign w:val="baseline"/>
              </w:rPr>
              <w:t>元/分钟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hd w:val="clear" w:color="auto" w:fill="auto"/>
                <w:vertAlign w:val="baseline"/>
              </w:rPr>
            </w:pPr>
            <w:r>
              <w:rPr>
                <w:rFonts w:hint="eastAsia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shd w:val="clear" w:color="auto" w:fill="auto"/>
                <w:vertAlign w:val="baseline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hd w:val="clear" w:color="auto" w:fil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22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正式剪辑</w:t>
            </w:r>
          </w:p>
        </w:tc>
        <w:tc>
          <w:tcPr>
            <w:tcW w:w="1022" w:type="dxa"/>
            <w:shd w:val="clear" w:color="auto" w:fill="auto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元/分钟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AE特效</w:t>
            </w:r>
            <w:r>
              <w:rPr>
                <w:rFonts w:hint="eastAsia"/>
                <w:vertAlign w:val="baseline"/>
                <w:lang w:val="en-US" w:eastAsia="zh-CN"/>
              </w:rPr>
              <w:t>包装</w:t>
            </w:r>
            <w:r>
              <w:rPr>
                <w:vertAlign w:val="baseline"/>
              </w:rPr>
              <w:t>制作合成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元/分钟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字幕设计/字幕特效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元/分钟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配乐混音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元/分钟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音效设计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元/分钟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22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央视老师配音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元/分钟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3278" w:type="dxa"/>
            <w:gridSpan w:val="2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vertAlign w:val="baseline"/>
                <w:lang w:val="en-US" w:eastAsia="zh-CN"/>
              </w:rPr>
              <w:t>后期小结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327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327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总计（含1%增值税普通发票）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该项目最终计费共计：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vertAlign w:val="baseline"/>
              </w:rPr>
              <w:t>报价单位：</w:t>
            </w:r>
            <w:bookmarkStart w:id="0" w:name="_GoBack"/>
            <w:bookmarkEnd w:id="0"/>
          </w:p>
          <w:p>
            <w:pPr>
              <w:ind w:firstLine="3780" w:firstLineChars="18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A2261"/>
    <w:multiLevelType w:val="singleLevel"/>
    <w:tmpl w:val="5C8A22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1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2026-05-18T09:27:34Z</dcterms:created>
  <dc:creator>Admin</dc:creator>
  <cp:lastModifiedBy>Admin</cp:lastModifiedBy>
  <dcterms:modified xsi:type="dcterms:W3CDTF">2026-05-18T09:29:34Z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